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3"/>
        <w:gridCol w:w="1549"/>
      </w:tblGrid>
      <w:tr w:rsidR="00970ED2" w:rsidRPr="0023334C" w:rsidTr="009D4A33">
        <w:trPr>
          <w:trHeight w:val="144"/>
        </w:trPr>
        <w:tc>
          <w:tcPr>
            <w:tcW w:w="8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Municipio de XXXX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Formato de información de aplicación de recursos del FORTAMUN</w:t>
            </w:r>
          </w:p>
          <w:p w:rsidR="00970ED2" w:rsidRPr="0023334C" w:rsidRDefault="00793EB9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>
              <w:rPr>
                <w:szCs w:val="18"/>
                <w:lang w:eastAsia="es-MX"/>
              </w:rPr>
              <w:t>Período (Enero-Marzo 2026</w:t>
            </w:r>
            <w:r w:rsidR="00970ED2" w:rsidRPr="0023334C">
              <w:rPr>
                <w:szCs w:val="18"/>
                <w:lang w:eastAsia="es-MX"/>
              </w:rPr>
              <w:t>)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Destino de las Aportaciones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(rubro específico en que se aplica)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Monto Pagado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</w:tbl>
    <w:p w:rsidR="005B3F89" w:rsidRDefault="005B3F89">
      <w:bookmarkStart w:id="0" w:name="_GoBack"/>
      <w:bookmarkEnd w:id="0"/>
    </w:p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D2"/>
    <w:rsid w:val="0003139B"/>
    <w:rsid w:val="000313A3"/>
    <w:rsid w:val="000A2180"/>
    <w:rsid w:val="000D2C2C"/>
    <w:rsid w:val="001F1C8B"/>
    <w:rsid w:val="0027167F"/>
    <w:rsid w:val="0036057F"/>
    <w:rsid w:val="003B02DC"/>
    <w:rsid w:val="005353CB"/>
    <w:rsid w:val="0058786D"/>
    <w:rsid w:val="005B3F89"/>
    <w:rsid w:val="005E381D"/>
    <w:rsid w:val="00732DE3"/>
    <w:rsid w:val="00793EB9"/>
    <w:rsid w:val="008866CB"/>
    <w:rsid w:val="009502B2"/>
    <w:rsid w:val="00970ED2"/>
    <w:rsid w:val="00A225B2"/>
    <w:rsid w:val="00A7660D"/>
    <w:rsid w:val="00C41441"/>
    <w:rsid w:val="00E46BEE"/>
    <w:rsid w:val="00E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612D0-E0D9-4AFD-8FF4-71BFA459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70ED2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70ED2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21</cp:revision>
  <dcterms:created xsi:type="dcterms:W3CDTF">2018-05-30T16:39:00Z</dcterms:created>
  <dcterms:modified xsi:type="dcterms:W3CDTF">2026-04-24T15:54:00Z</dcterms:modified>
</cp:coreProperties>
</file>