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DB" w:rsidRDefault="0049523B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30305D0C" wp14:editId="4A6E54E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3450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83450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5FDB" w:rsidRDefault="00F25FDB"/>
    <w:tbl>
      <w:tblPr>
        <w:tblW w:w="965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1"/>
        <w:gridCol w:w="891"/>
        <w:gridCol w:w="975"/>
        <w:gridCol w:w="904"/>
        <w:gridCol w:w="962"/>
        <w:gridCol w:w="892"/>
        <w:gridCol w:w="841"/>
        <w:gridCol w:w="902"/>
        <w:gridCol w:w="793"/>
        <w:gridCol w:w="1173"/>
      </w:tblGrid>
      <w:tr w:rsidR="00F25FDB" w:rsidRPr="00604187" w:rsidTr="00EA3BBD">
        <w:trPr>
          <w:cantSplit/>
          <w:trHeight w:val="20"/>
          <w:jc w:val="center"/>
        </w:trPr>
        <w:tc>
          <w:tcPr>
            <w:tcW w:w="96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INSTITUTO GUERRERENSE DE LA INFRAESTRUCTURA FISICA EDUCATIVA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 w:rsidRPr="00D41658">
              <w:rPr>
                <w:sz w:val="12"/>
                <w:szCs w:val="12"/>
                <w:lang w:val="es-ES"/>
              </w:rPr>
              <w:t>Formato de programas con recursos concurrente por orden de gobierno</w:t>
            </w:r>
          </w:p>
          <w:p w:rsidR="00F25FDB" w:rsidRPr="00D41658" w:rsidRDefault="00206421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sz w:val="12"/>
                <w:szCs w:val="12"/>
                <w:lang w:val="es-ES"/>
              </w:rPr>
            </w:pPr>
            <w:r>
              <w:rPr>
                <w:sz w:val="12"/>
                <w:szCs w:val="12"/>
                <w:lang w:val="es-ES"/>
              </w:rPr>
              <w:t>Periodo ( Enero</w:t>
            </w:r>
            <w:r w:rsidR="00DF2099">
              <w:rPr>
                <w:sz w:val="12"/>
                <w:szCs w:val="12"/>
                <w:lang w:val="es-ES"/>
              </w:rPr>
              <w:t>-Septiembre</w:t>
            </w:r>
            <w:r w:rsidR="00286C8F">
              <w:rPr>
                <w:sz w:val="12"/>
                <w:szCs w:val="12"/>
                <w:lang w:val="es-ES"/>
              </w:rPr>
              <w:t xml:space="preserve"> del año 2025</w:t>
            </w:r>
            <w:r w:rsidR="00F25FDB" w:rsidRPr="00D41658">
              <w:rPr>
                <w:sz w:val="12"/>
                <w:szCs w:val="12"/>
                <w:lang w:val="es-ES"/>
              </w:rPr>
              <w:t>)</w:t>
            </w:r>
          </w:p>
        </w:tc>
      </w:tr>
      <w:tr w:rsidR="00BD241A" w:rsidRPr="00604187" w:rsidTr="00EA3BBD">
        <w:trPr>
          <w:cantSplit/>
          <w:trHeight w:val="20"/>
          <w:jc w:val="center"/>
        </w:trPr>
        <w:tc>
          <w:tcPr>
            <w:tcW w:w="1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Nombre del Programa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Federal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Estatal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Municipal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Otros</w:t>
            </w:r>
          </w:p>
        </w:tc>
        <w:tc>
          <w:tcPr>
            <w:tcW w:w="11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Monto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Total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j=</w:t>
            </w:r>
            <w:proofErr w:type="spellStart"/>
            <w:r w:rsidRPr="00D41658">
              <w:rPr>
                <w:color w:val="000000"/>
                <w:sz w:val="12"/>
                <w:szCs w:val="12"/>
                <w:lang w:val="es-ES"/>
              </w:rPr>
              <w:t>c+e+g+i</w:t>
            </w:r>
            <w:proofErr w:type="spellEnd"/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b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c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e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f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g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Dependencia / Entidad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h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Aportación (Monto)</w:t>
            </w:r>
          </w:p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  <w:r w:rsidRPr="00D41658">
              <w:rPr>
                <w:color w:val="000000"/>
                <w:sz w:val="12"/>
                <w:szCs w:val="12"/>
                <w:lang w:val="es-ES"/>
              </w:rPr>
              <w:t>i</w:t>
            </w:r>
          </w:p>
        </w:tc>
        <w:tc>
          <w:tcPr>
            <w:tcW w:w="11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jc w:val="center"/>
              <w:rPr>
                <w:color w:val="000000"/>
                <w:sz w:val="12"/>
                <w:szCs w:val="12"/>
                <w:lang w:val="es-ES"/>
              </w:rPr>
            </w:pPr>
          </w:p>
        </w:tc>
      </w:tr>
      <w:tr w:rsidR="00C63264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D75C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C90A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27,308,169.84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F25FD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FDB" w:rsidRPr="00D41658" w:rsidRDefault="00286C8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D75CDA">
              <w:rPr>
                <w:color w:val="000000"/>
                <w:sz w:val="12"/>
                <w:szCs w:val="12"/>
                <w:lang w:val="es-ES"/>
              </w:rPr>
              <w:t xml:space="preserve">    </w:t>
            </w: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540D24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8B4618">
              <w:rPr>
                <w:color w:val="000000"/>
                <w:sz w:val="12"/>
                <w:szCs w:val="12"/>
                <w:lang w:val="es-ES"/>
              </w:rPr>
              <w:t>27,308,169.84</w:t>
            </w:r>
          </w:p>
        </w:tc>
      </w:tr>
      <w:tr w:rsidR="008B4618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96,175,934.47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Pr="00D41658" w:rsidRDefault="008B4618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618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96,175,934.47</w:t>
            </w:r>
          </w:p>
        </w:tc>
      </w:tr>
      <w:tr w:rsidR="00DB250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BASICO 2025 REMANANTES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43,286,822.12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43,286,822.12</w:t>
            </w:r>
          </w:p>
        </w:tc>
      </w:tr>
      <w:tr w:rsidR="00BF11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BASICO 2024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16,615.52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16,615.52</w:t>
            </w:r>
          </w:p>
        </w:tc>
      </w:tr>
      <w:tr w:rsidR="008902AB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D75CD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1,307,655.99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Pr="00D41658" w:rsidRDefault="008902AB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2AB" w:rsidRDefault="00286C8F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817EA5">
              <w:rPr>
                <w:color w:val="000000"/>
                <w:sz w:val="12"/>
                <w:szCs w:val="12"/>
                <w:lang w:val="es-ES"/>
              </w:rPr>
              <w:t xml:space="preserve"> </w:t>
            </w:r>
            <w:r w:rsidR="00DB250E">
              <w:rPr>
                <w:color w:val="000000"/>
                <w:sz w:val="12"/>
                <w:szCs w:val="12"/>
                <w:lang w:val="es-ES"/>
              </w:rPr>
              <w:t xml:space="preserve">       1,307,655.99</w:t>
            </w:r>
          </w:p>
        </w:tc>
      </w:tr>
      <w:tr w:rsidR="00DB250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3,179,117.07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3,179,117.07</w:t>
            </w:r>
          </w:p>
        </w:tc>
      </w:tr>
      <w:tr w:rsidR="00DB250E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MEDIA SUPERIOR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1,503,800.46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Pr="00D41658" w:rsidRDefault="00DB250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50E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1,503,800.46</w:t>
            </w:r>
          </w:p>
        </w:tc>
      </w:tr>
      <w:tr w:rsidR="00BF11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MEDIA SUPERIOR 2024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233.87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   233.87</w:t>
            </w:r>
          </w:p>
        </w:tc>
      </w:tr>
      <w:tr w:rsidR="000E5C25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AF542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2024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AF542E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23,272,803.05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Pr="00D41658" w:rsidRDefault="000E5C25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25" w:rsidRDefault="00AF542E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23,272,803.05</w:t>
            </w:r>
          </w:p>
        </w:tc>
      </w:tr>
      <w:tr w:rsidR="0057264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21,926,136.61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DF209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21,926,136.61</w:t>
            </w:r>
          </w:p>
        </w:tc>
      </w:tr>
      <w:tr w:rsidR="00572649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FAM SUPERIOR 2025 REMANENTES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DF209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5,784,463.6</w:t>
            </w:r>
            <w:r w:rsidR="00572649">
              <w:rPr>
                <w:color w:val="000000"/>
                <w:sz w:val="12"/>
                <w:szCs w:val="12"/>
                <w:lang w:val="es-ES"/>
              </w:rPr>
              <w:t>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Pr="00D41658" w:rsidRDefault="00572649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649" w:rsidRDefault="00DF2099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5,784,463.6</w:t>
            </w:r>
            <w:r w:rsidR="00572649">
              <w:rPr>
                <w:color w:val="000000"/>
                <w:sz w:val="12"/>
                <w:szCs w:val="12"/>
                <w:lang w:val="es-ES"/>
              </w:rPr>
              <w:t>0</w:t>
            </w:r>
          </w:p>
        </w:tc>
      </w:tr>
      <w:tr w:rsidR="00BF11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RENDIMIENTOS FINANCIEROS FAM SUPERIOR 2024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5,544.71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  5,544.71</w:t>
            </w:r>
          </w:p>
        </w:tc>
      </w:tr>
      <w:tr w:rsidR="002F57D3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APORTACIONES PARA EL FORTALECIMIENTO DE LAS ENTIDADES FEDERATIVAS 2025 ( FAFEF 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80,000,000.00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Pr="00D41658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Pr="00D41658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Pr="00D41658" w:rsidRDefault="002F57D3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7D3" w:rsidRDefault="00CE166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80,000,000.00</w:t>
            </w:r>
          </w:p>
        </w:tc>
      </w:tr>
      <w:tr w:rsidR="00CE166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FONDO DE INFRAESTRUCTURA SOCIAL PARA LAS ENTIDADES 2025 ( FISE)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39,609,996.19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39,609,996.19</w:t>
            </w:r>
          </w:p>
        </w:tc>
      </w:tr>
      <w:tr w:rsidR="00CE166A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AMEXCID AGENCIA MEXICANA DE COOPERACION INTERNACIONAL PARA EL DESARROLLO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3,500,000.00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Pr="00D41658" w:rsidRDefault="00CE166A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66A" w:rsidRDefault="00CE166A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3,500,000.00</w:t>
            </w:r>
          </w:p>
        </w:tc>
      </w:tr>
      <w:tr w:rsidR="00BF11DC" w:rsidRPr="00604187" w:rsidTr="00EA3BBD">
        <w:trPr>
          <w:cantSplit/>
          <w:trHeight w:val="20"/>
          <w:jc w:val="center"/>
        </w:trPr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lastRenderedPageBreak/>
              <w:t>RENDIMIENTOS FINANCIEROS FAFEF, FISE, AMEXCID 2025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>SEFINA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18,220.93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6844E7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Pr="00D41658" w:rsidRDefault="00BF11DC" w:rsidP="00B735F5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1DC" w:rsidRDefault="00BF11DC" w:rsidP="00F96CDE">
            <w:pPr>
              <w:pStyle w:val="Texto"/>
              <w:spacing w:before="20" w:after="20" w:line="206" w:lineRule="exact"/>
              <w:ind w:firstLine="0"/>
              <w:rPr>
                <w:color w:val="000000"/>
                <w:sz w:val="12"/>
                <w:szCs w:val="12"/>
                <w:lang w:val="es-ES"/>
              </w:rPr>
            </w:pPr>
            <w:r>
              <w:rPr>
                <w:color w:val="000000"/>
                <w:sz w:val="12"/>
                <w:szCs w:val="12"/>
                <w:lang w:val="es-ES"/>
              </w:rPr>
              <w:t xml:space="preserve">              18,220.93</w:t>
            </w:r>
          </w:p>
        </w:tc>
      </w:tr>
    </w:tbl>
    <w:p w:rsidR="00F25FDB" w:rsidRDefault="00F25FDB">
      <w:bookmarkStart w:id="0" w:name="_GoBack"/>
      <w:bookmarkEnd w:id="0"/>
    </w:p>
    <w:sectPr w:rsidR="00F25FDB" w:rsidSect="00866FC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B2"/>
    <w:rsid w:val="00024783"/>
    <w:rsid w:val="00032AAA"/>
    <w:rsid w:val="0009212C"/>
    <w:rsid w:val="000B2A8A"/>
    <w:rsid w:val="000B50C3"/>
    <w:rsid w:val="000D54A6"/>
    <w:rsid w:val="000E159F"/>
    <w:rsid w:val="000E5C25"/>
    <w:rsid w:val="000E6348"/>
    <w:rsid w:val="000F20E0"/>
    <w:rsid w:val="000F27E9"/>
    <w:rsid w:val="00100242"/>
    <w:rsid w:val="00112C53"/>
    <w:rsid w:val="00175280"/>
    <w:rsid w:val="00193EE6"/>
    <w:rsid w:val="001B41CA"/>
    <w:rsid w:val="001E1F53"/>
    <w:rsid w:val="00202C90"/>
    <w:rsid w:val="00206421"/>
    <w:rsid w:val="0024042F"/>
    <w:rsid w:val="002601E8"/>
    <w:rsid w:val="00286C8F"/>
    <w:rsid w:val="0029106D"/>
    <w:rsid w:val="002A4CD1"/>
    <w:rsid w:val="002A53EB"/>
    <w:rsid w:val="002F57D3"/>
    <w:rsid w:val="00381EA6"/>
    <w:rsid w:val="00386359"/>
    <w:rsid w:val="003928C1"/>
    <w:rsid w:val="003E09B7"/>
    <w:rsid w:val="003E4844"/>
    <w:rsid w:val="003F09F6"/>
    <w:rsid w:val="004036D7"/>
    <w:rsid w:val="00411E4D"/>
    <w:rsid w:val="004229D9"/>
    <w:rsid w:val="0045186E"/>
    <w:rsid w:val="0049523B"/>
    <w:rsid w:val="00496724"/>
    <w:rsid w:val="00496A2C"/>
    <w:rsid w:val="004B205B"/>
    <w:rsid w:val="004B40BB"/>
    <w:rsid w:val="004C69C9"/>
    <w:rsid w:val="00511E79"/>
    <w:rsid w:val="00516625"/>
    <w:rsid w:val="0052279F"/>
    <w:rsid w:val="00540D24"/>
    <w:rsid w:val="00544501"/>
    <w:rsid w:val="00564A01"/>
    <w:rsid w:val="00571CB7"/>
    <w:rsid w:val="00572649"/>
    <w:rsid w:val="00577B45"/>
    <w:rsid w:val="00583A66"/>
    <w:rsid w:val="0058513A"/>
    <w:rsid w:val="0058533E"/>
    <w:rsid w:val="0059177B"/>
    <w:rsid w:val="00592952"/>
    <w:rsid w:val="005962BA"/>
    <w:rsid w:val="005A6140"/>
    <w:rsid w:val="005B4237"/>
    <w:rsid w:val="00604187"/>
    <w:rsid w:val="0062233E"/>
    <w:rsid w:val="00625770"/>
    <w:rsid w:val="00637114"/>
    <w:rsid w:val="006413DA"/>
    <w:rsid w:val="00653B50"/>
    <w:rsid w:val="0065620A"/>
    <w:rsid w:val="00667E85"/>
    <w:rsid w:val="00672F95"/>
    <w:rsid w:val="006844E7"/>
    <w:rsid w:val="0069427F"/>
    <w:rsid w:val="006B784F"/>
    <w:rsid w:val="006C2FD0"/>
    <w:rsid w:val="006D4226"/>
    <w:rsid w:val="006E4FB9"/>
    <w:rsid w:val="006F77D1"/>
    <w:rsid w:val="00705AFE"/>
    <w:rsid w:val="00716659"/>
    <w:rsid w:val="00722B77"/>
    <w:rsid w:val="0073389E"/>
    <w:rsid w:val="007712CB"/>
    <w:rsid w:val="00793210"/>
    <w:rsid w:val="0079628B"/>
    <w:rsid w:val="007C1248"/>
    <w:rsid w:val="007C6BBB"/>
    <w:rsid w:val="008007EA"/>
    <w:rsid w:val="00805C93"/>
    <w:rsid w:val="008115E9"/>
    <w:rsid w:val="00817EA5"/>
    <w:rsid w:val="008301AF"/>
    <w:rsid w:val="00855DDB"/>
    <w:rsid w:val="00866FC6"/>
    <w:rsid w:val="008856E3"/>
    <w:rsid w:val="008902AB"/>
    <w:rsid w:val="008B0C92"/>
    <w:rsid w:val="008B1A4A"/>
    <w:rsid w:val="008B4618"/>
    <w:rsid w:val="008C6F6C"/>
    <w:rsid w:val="008D3DD0"/>
    <w:rsid w:val="00903924"/>
    <w:rsid w:val="009346A6"/>
    <w:rsid w:val="00986BCD"/>
    <w:rsid w:val="009C5ADA"/>
    <w:rsid w:val="009F658F"/>
    <w:rsid w:val="00A00CBA"/>
    <w:rsid w:val="00A245E6"/>
    <w:rsid w:val="00A66ECE"/>
    <w:rsid w:val="00AB34E5"/>
    <w:rsid w:val="00AB61D7"/>
    <w:rsid w:val="00AC16B7"/>
    <w:rsid w:val="00AC3EE7"/>
    <w:rsid w:val="00AF542E"/>
    <w:rsid w:val="00B25809"/>
    <w:rsid w:val="00B41C74"/>
    <w:rsid w:val="00B61AC4"/>
    <w:rsid w:val="00B620DA"/>
    <w:rsid w:val="00B71CA7"/>
    <w:rsid w:val="00B735F5"/>
    <w:rsid w:val="00B80BE3"/>
    <w:rsid w:val="00B83BA6"/>
    <w:rsid w:val="00BA0B57"/>
    <w:rsid w:val="00BA1444"/>
    <w:rsid w:val="00BA5F96"/>
    <w:rsid w:val="00BC03F5"/>
    <w:rsid w:val="00BD241A"/>
    <w:rsid w:val="00BD3730"/>
    <w:rsid w:val="00BF11DC"/>
    <w:rsid w:val="00BF5055"/>
    <w:rsid w:val="00C211D9"/>
    <w:rsid w:val="00C2328A"/>
    <w:rsid w:val="00C2701D"/>
    <w:rsid w:val="00C63264"/>
    <w:rsid w:val="00C8421D"/>
    <w:rsid w:val="00C90ADA"/>
    <w:rsid w:val="00CE166A"/>
    <w:rsid w:val="00CF56B2"/>
    <w:rsid w:val="00D00C8A"/>
    <w:rsid w:val="00D32C2E"/>
    <w:rsid w:val="00D33B7A"/>
    <w:rsid w:val="00D41658"/>
    <w:rsid w:val="00D75CDA"/>
    <w:rsid w:val="00DB250E"/>
    <w:rsid w:val="00DC0148"/>
    <w:rsid w:val="00DF2099"/>
    <w:rsid w:val="00E30DDC"/>
    <w:rsid w:val="00E40222"/>
    <w:rsid w:val="00E876A4"/>
    <w:rsid w:val="00E91B99"/>
    <w:rsid w:val="00EA3BBD"/>
    <w:rsid w:val="00EB58A9"/>
    <w:rsid w:val="00EC24D4"/>
    <w:rsid w:val="00ED072E"/>
    <w:rsid w:val="00ED18A3"/>
    <w:rsid w:val="00ED5224"/>
    <w:rsid w:val="00EF761E"/>
    <w:rsid w:val="00F25FDB"/>
    <w:rsid w:val="00F61DC7"/>
    <w:rsid w:val="00F725D1"/>
    <w:rsid w:val="00F9411C"/>
    <w:rsid w:val="00F96CDE"/>
    <w:rsid w:val="00FB2610"/>
    <w:rsid w:val="00FC2FDD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725F12A-1D36-4A00-9CF2-1F697301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B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uiPriority w:val="99"/>
    <w:rsid w:val="00CF56B2"/>
    <w:pPr>
      <w:spacing w:after="101" w:line="216" w:lineRule="exact"/>
      <w:ind w:firstLine="288"/>
      <w:jc w:val="both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extoCar">
    <w:name w:val="Texto Car"/>
    <w:link w:val="Texto"/>
    <w:uiPriority w:val="99"/>
    <w:locked/>
    <w:rsid w:val="00CF56B2"/>
    <w:rPr>
      <w:rFonts w:ascii="Arial" w:hAnsi="Arial" w:cs="Arial"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866F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66FC6"/>
    <w:rPr>
      <w:rFonts w:ascii="Tahom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204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60</cp:revision>
  <cp:lastPrinted>2018-10-23T15:32:00Z</cp:lastPrinted>
  <dcterms:created xsi:type="dcterms:W3CDTF">2023-02-16T20:22:00Z</dcterms:created>
  <dcterms:modified xsi:type="dcterms:W3CDTF">2025-10-22T16:12:00Z</dcterms:modified>
</cp:coreProperties>
</file>